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 направляет настоящую оферту ОАО «НГК «Славнефть» с целью заключения договора поставки МТР 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BA5AEC" w:rsidRDefault="00AD2017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D14FD">
              <w:rPr>
                <w:rFonts w:cs="Arial"/>
                <w:sz w:val="20"/>
                <w:szCs w:val="20"/>
                <w:highlight w:val="yellow"/>
              </w:rPr>
              <w:t>Блок подпорной насосной станции для Куюмбинского месторождения  ООО «СН-КНГ»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Срок поставки  </w:t>
            </w:r>
          </w:p>
        </w:tc>
        <w:tc>
          <w:tcPr>
            <w:tcW w:w="3402" w:type="dxa"/>
          </w:tcPr>
          <w:p w:rsidR="00322003" w:rsidRPr="00BA5AEC" w:rsidRDefault="00AD2017" w:rsidP="00AD2017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Cs w:val="22"/>
                <w:highlight w:val="yellow"/>
              </w:rPr>
              <w:t>январь, 2017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AD2017">
              <w:rPr>
                <w:rFonts w:cs="Arial"/>
                <w:sz w:val="20"/>
                <w:szCs w:val="20"/>
              </w:rPr>
              <w:t xml:space="preserve"> в руб. (без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 w:rsidR="00AD2017">
              <w:rPr>
                <w:rFonts w:cs="Arial"/>
                <w:sz w:val="20"/>
                <w:szCs w:val="20"/>
              </w:rPr>
              <w:t xml:space="preserve">тавки до станции назначения) </w:t>
            </w:r>
            <w:proofErr w:type="gram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AD2017" w:rsidP="00AD201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>
              <w:rPr>
                <w:rFonts w:cs="Arial"/>
                <w:sz w:val="20"/>
                <w:szCs w:val="20"/>
              </w:rPr>
              <w:t xml:space="preserve"> в руб. (с НДС) </w:t>
            </w:r>
            <w:r w:rsidRPr="00BA5AEC">
              <w:rPr>
                <w:rFonts w:cs="Arial"/>
                <w:sz w:val="20"/>
                <w:szCs w:val="20"/>
              </w:rPr>
              <w:t>с учетом дос</w:t>
            </w:r>
            <w:r>
              <w:rPr>
                <w:rFonts w:cs="Arial"/>
                <w:sz w:val="20"/>
                <w:szCs w:val="20"/>
              </w:rPr>
              <w:t>тавки до станции назначения)</w:t>
            </w:r>
            <w:proofErr w:type="gramEnd"/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357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AD2017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  <w:r w:rsidR="00AD2017" w:rsidRPr="00BA7EC8">
              <w:rPr>
                <w:rFonts w:cs="Arial"/>
                <w:sz w:val="20"/>
                <w:szCs w:val="20"/>
              </w:rPr>
              <w:t xml:space="preserve">в соответствии с </w:t>
            </w:r>
            <w:proofErr w:type="spellStart"/>
            <w:r w:rsidR="00AD2017" w:rsidRPr="00BA7EC8">
              <w:rPr>
                <w:rFonts w:cs="Arial"/>
                <w:sz w:val="20"/>
                <w:szCs w:val="20"/>
              </w:rPr>
              <w:t>Инкотермс</w:t>
            </w:r>
            <w:proofErr w:type="spellEnd"/>
            <w:r w:rsidR="00AD2017" w:rsidRPr="00BA7EC8">
              <w:rPr>
                <w:rFonts w:cs="Arial"/>
                <w:sz w:val="20"/>
                <w:szCs w:val="20"/>
              </w:rPr>
              <w:t xml:space="preserve"> 2010</w:t>
            </w:r>
          </w:p>
        </w:tc>
        <w:tc>
          <w:tcPr>
            <w:tcW w:w="3402" w:type="dxa"/>
          </w:tcPr>
          <w:p w:rsidR="00322003" w:rsidRPr="00BA5AEC" w:rsidRDefault="00AD2017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AB1821">
              <w:rPr>
                <w:rFonts w:cs="Arial"/>
                <w:i/>
                <w:sz w:val="20"/>
                <w:szCs w:val="20"/>
                <w:highlight w:val="yellow"/>
                <w:lang w:val="en-US"/>
              </w:rPr>
              <w:t>DDP</w:t>
            </w:r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>жд</w:t>
            </w:r>
            <w:proofErr w:type="spellEnd"/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 xml:space="preserve"> станция  </w:t>
            </w:r>
            <w:proofErr w:type="spellStart"/>
            <w:r>
              <w:rPr>
                <w:rFonts w:cs="Arial"/>
                <w:i/>
                <w:sz w:val="20"/>
                <w:szCs w:val="20"/>
                <w:highlight w:val="yellow"/>
              </w:rPr>
              <w:t>Карабула</w:t>
            </w:r>
            <w:proofErr w:type="spellEnd"/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 xml:space="preserve">, Красноярской </w:t>
            </w:r>
            <w:proofErr w:type="spellStart"/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>ж.д</w:t>
            </w:r>
            <w:proofErr w:type="spellEnd"/>
            <w:r w:rsidRPr="00AB1821">
              <w:rPr>
                <w:rFonts w:cs="Arial"/>
                <w:i/>
                <w:sz w:val="20"/>
                <w:szCs w:val="20"/>
                <w:highlight w:val="yellow"/>
              </w:rPr>
              <w:t>.,</w:t>
            </w:r>
          </w:p>
        </w:tc>
      </w:tr>
      <w:tr w:rsidR="00322003" w:rsidRPr="00BA5AEC" w:rsidTr="00343C29">
        <w:trPr>
          <w:trHeight w:val="198"/>
        </w:trPr>
        <w:tc>
          <w:tcPr>
            <w:tcW w:w="6804" w:type="dxa"/>
          </w:tcPr>
          <w:p w:rsidR="00322003" w:rsidRPr="00BA5AEC" w:rsidRDefault="00322003" w:rsidP="00AD2017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322003" w:rsidRPr="00BA5AEC" w:rsidRDefault="00AD2017" w:rsidP="00AD2017">
            <w:pPr>
              <w:tabs>
                <w:tab w:val="left" w:pos="3240"/>
              </w:tabs>
              <w:ind w:firstLine="708"/>
              <w:jc w:val="both"/>
              <w:rPr>
                <w:rFonts w:cs="Arial"/>
                <w:sz w:val="20"/>
                <w:szCs w:val="20"/>
              </w:rPr>
            </w:pPr>
            <w:r w:rsidRPr="00145F1A">
              <w:rPr>
                <w:rFonts w:cs="Arial"/>
                <w:color w:val="000000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322003" w:rsidRPr="00BA5AEC" w:rsidTr="00343C29">
        <w:trPr>
          <w:trHeight w:val="239"/>
        </w:trPr>
        <w:tc>
          <w:tcPr>
            <w:tcW w:w="6804" w:type="dxa"/>
          </w:tcPr>
          <w:p w:rsidR="00322003" w:rsidRPr="00BA5AEC" w:rsidRDefault="00AD2017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596109" w:rsidRPr="00BA5AEC" w:rsidTr="00ED4A91">
        <w:trPr>
          <w:trHeight w:val="363"/>
        </w:trPr>
        <w:tc>
          <w:tcPr>
            <w:tcW w:w="6804" w:type="dxa"/>
          </w:tcPr>
          <w:p w:rsidR="00596109" w:rsidRPr="00BA5AEC" w:rsidRDefault="00596109" w:rsidP="00ED4A9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96109" w:rsidRPr="00BA5AEC" w:rsidRDefault="00596109" w:rsidP="0059610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Cs w:val="22"/>
                <w:highlight w:val="yellow"/>
              </w:rPr>
              <w:t>С</w:t>
            </w:r>
            <w:r w:rsidRPr="00731004">
              <w:rPr>
                <w:rFonts w:cs="Arial"/>
                <w:szCs w:val="22"/>
                <w:highlight w:val="yellow"/>
              </w:rPr>
              <w:t>опутствующие услуги  (ШМР, ПНР)</w:t>
            </w:r>
          </w:p>
        </w:tc>
      </w:tr>
      <w:tr w:rsidR="00596109" w:rsidRPr="00BA5AEC" w:rsidTr="00ED4A91">
        <w:trPr>
          <w:trHeight w:val="329"/>
        </w:trPr>
        <w:tc>
          <w:tcPr>
            <w:tcW w:w="6804" w:type="dxa"/>
          </w:tcPr>
          <w:p w:rsidR="00596109" w:rsidRPr="00BA5AEC" w:rsidRDefault="00596109" w:rsidP="00ED4A91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Сроки оказания услуг</w:t>
            </w:r>
          </w:p>
        </w:tc>
        <w:tc>
          <w:tcPr>
            <w:tcW w:w="3402" w:type="dxa"/>
          </w:tcPr>
          <w:p w:rsidR="00596109" w:rsidRPr="00BA5AEC" w:rsidRDefault="00596109" w:rsidP="00ED4A91">
            <w:pPr>
              <w:tabs>
                <w:tab w:val="left" w:pos="3240"/>
              </w:tabs>
              <w:jc w:val="center"/>
              <w:rPr>
                <w:rFonts w:cs="Arial"/>
                <w:sz w:val="20"/>
                <w:szCs w:val="20"/>
              </w:rPr>
            </w:pPr>
            <w:proofErr w:type="gramStart"/>
            <w:r w:rsidRPr="00731004">
              <w:rPr>
                <w:rFonts w:cs="Arial"/>
                <w:szCs w:val="22"/>
                <w:highlight w:val="yellow"/>
              </w:rPr>
              <w:t>согласно  графика</w:t>
            </w:r>
            <w:proofErr w:type="gramEnd"/>
            <w:r w:rsidRPr="00731004">
              <w:rPr>
                <w:rFonts w:cs="Arial"/>
                <w:szCs w:val="22"/>
                <w:highlight w:val="yellow"/>
              </w:rPr>
              <w:t>, согласованного с ООО «СН-КНГ»</w:t>
            </w:r>
          </w:p>
        </w:tc>
      </w:tr>
      <w:tr w:rsidR="00596109" w:rsidRPr="00BA5AEC" w:rsidTr="00ED4A91">
        <w:trPr>
          <w:trHeight w:val="675"/>
        </w:trPr>
        <w:tc>
          <w:tcPr>
            <w:tcW w:w="6804" w:type="dxa"/>
          </w:tcPr>
          <w:p w:rsidR="00596109" w:rsidRPr="00BA5AEC" w:rsidRDefault="00596109" w:rsidP="00BA260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</w:t>
            </w:r>
            <w:r w:rsidR="00BA2603">
              <w:rPr>
                <w:rFonts w:cs="Arial"/>
                <w:sz w:val="20"/>
                <w:szCs w:val="20"/>
              </w:rPr>
              <w:t>услуг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  <w:r>
              <w:rPr>
                <w:rFonts w:cs="Arial"/>
                <w:sz w:val="20"/>
                <w:szCs w:val="20"/>
              </w:rPr>
              <w:t xml:space="preserve"> в руб. (без НДС) </w:t>
            </w:r>
          </w:p>
        </w:tc>
        <w:tc>
          <w:tcPr>
            <w:tcW w:w="3402" w:type="dxa"/>
          </w:tcPr>
          <w:p w:rsidR="00596109" w:rsidRPr="00BA5AEC" w:rsidRDefault="00596109" w:rsidP="00ED4A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96109" w:rsidRPr="00BA5AEC" w:rsidTr="00ED4A91">
        <w:trPr>
          <w:trHeight w:val="675"/>
        </w:trPr>
        <w:tc>
          <w:tcPr>
            <w:tcW w:w="6804" w:type="dxa"/>
          </w:tcPr>
          <w:p w:rsidR="00596109" w:rsidRPr="00BA5AEC" w:rsidRDefault="00BA2603" w:rsidP="00BA260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Полная с</w:t>
            </w:r>
            <w:r w:rsidR="00596109" w:rsidRPr="00BA5AEC">
              <w:rPr>
                <w:rFonts w:cs="Arial"/>
                <w:sz w:val="20"/>
                <w:szCs w:val="20"/>
              </w:rPr>
              <w:t xml:space="preserve">тоимость </w:t>
            </w:r>
            <w:r>
              <w:rPr>
                <w:rFonts w:cs="Arial"/>
                <w:sz w:val="20"/>
                <w:szCs w:val="20"/>
              </w:rPr>
              <w:t>услуг</w:t>
            </w:r>
            <w:r w:rsidR="00596109" w:rsidRPr="00BA5AEC">
              <w:rPr>
                <w:rFonts w:cs="Arial"/>
                <w:sz w:val="20"/>
                <w:szCs w:val="20"/>
              </w:rPr>
              <w:t xml:space="preserve"> </w:t>
            </w:r>
            <w:r w:rsidR="00596109">
              <w:rPr>
                <w:rFonts w:cs="Arial"/>
                <w:sz w:val="20"/>
                <w:szCs w:val="20"/>
              </w:rPr>
              <w:t xml:space="preserve"> в руб. (с НДС) </w:t>
            </w:r>
          </w:p>
        </w:tc>
        <w:tc>
          <w:tcPr>
            <w:tcW w:w="3402" w:type="dxa"/>
          </w:tcPr>
          <w:p w:rsidR="00596109" w:rsidRPr="00BA5AEC" w:rsidRDefault="00596109" w:rsidP="00ED4A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96109" w:rsidRPr="00BA5AEC" w:rsidTr="00ED4A91">
        <w:trPr>
          <w:trHeight w:val="284"/>
        </w:trPr>
        <w:tc>
          <w:tcPr>
            <w:tcW w:w="10206" w:type="dxa"/>
            <w:gridSpan w:val="2"/>
          </w:tcPr>
          <w:p w:rsidR="00596109" w:rsidRPr="00BA5AEC" w:rsidRDefault="00596109" w:rsidP="00ED4A9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596109" w:rsidRPr="00BA5AEC" w:rsidTr="00ED4A91">
        <w:trPr>
          <w:trHeight w:val="269"/>
        </w:trPr>
        <w:tc>
          <w:tcPr>
            <w:tcW w:w="6804" w:type="dxa"/>
          </w:tcPr>
          <w:p w:rsidR="00596109" w:rsidRPr="00BA5AEC" w:rsidRDefault="00596109" w:rsidP="00ED4A9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596109" w:rsidRPr="00BA5AEC" w:rsidRDefault="00596109" w:rsidP="00ED4A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96109" w:rsidRPr="00BA5AEC" w:rsidTr="00ED4A91">
        <w:trPr>
          <w:trHeight w:val="357"/>
        </w:trPr>
        <w:tc>
          <w:tcPr>
            <w:tcW w:w="6804" w:type="dxa"/>
          </w:tcPr>
          <w:p w:rsidR="00596109" w:rsidRPr="00BA5AEC" w:rsidRDefault="00BA2603" w:rsidP="00BA2603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</w:t>
            </w:r>
            <w:r w:rsidR="00596109" w:rsidRPr="00BA5AEC">
              <w:rPr>
                <w:rFonts w:cs="Arial"/>
                <w:sz w:val="20"/>
                <w:szCs w:val="20"/>
              </w:rPr>
              <w:t xml:space="preserve">словия </w:t>
            </w:r>
            <w:r>
              <w:rPr>
                <w:rFonts w:cs="Arial"/>
                <w:sz w:val="20"/>
                <w:szCs w:val="20"/>
              </w:rPr>
              <w:t>оказания услуг</w:t>
            </w:r>
          </w:p>
        </w:tc>
        <w:tc>
          <w:tcPr>
            <w:tcW w:w="3402" w:type="dxa"/>
          </w:tcPr>
          <w:p w:rsidR="00596109" w:rsidRPr="00BA5AEC" w:rsidRDefault="00BA2603" w:rsidP="00ED4A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31004">
              <w:rPr>
                <w:rFonts w:cs="Arial"/>
                <w:color w:val="000000"/>
                <w:sz w:val="20"/>
                <w:szCs w:val="20"/>
                <w:highlight w:val="yellow"/>
              </w:rPr>
              <w:t>В соответствии  с условиями договора подряда на оказание  сопутствующих услуг (ШМР, ПНР) ООО «СН-КНГ»</w:t>
            </w:r>
          </w:p>
        </w:tc>
      </w:tr>
      <w:tr w:rsidR="00596109" w:rsidRPr="00BA5AEC" w:rsidTr="00ED4A91">
        <w:trPr>
          <w:trHeight w:val="198"/>
        </w:trPr>
        <w:tc>
          <w:tcPr>
            <w:tcW w:w="6804" w:type="dxa"/>
          </w:tcPr>
          <w:p w:rsidR="00596109" w:rsidRPr="00BA5AEC" w:rsidRDefault="00596109" w:rsidP="00ED4A9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3402" w:type="dxa"/>
          </w:tcPr>
          <w:p w:rsidR="00596109" w:rsidRPr="00BA5AEC" w:rsidRDefault="00596109" w:rsidP="00ED4A91">
            <w:pPr>
              <w:tabs>
                <w:tab w:val="left" w:pos="3240"/>
              </w:tabs>
              <w:ind w:firstLine="708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96109" w:rsidRPr="00BA5AEC" w:rsidTr="00ED4A91">
        <w:trPr>
          <w:trHeight w:val="239"/>
        </w:trPr>
        <w:tc>
          <w:tcPr>
            <w:tcW w:w="6804" w:type="dxa"/>
          </w:tcPr>
          <w:p w:rsidR="00596109" w:rsidRPr="00BA5AEC" w:rsidRDefault="00596109" w:rsidP="00ED4A9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3402" w:type="dxa"/>
          </w:tcPr>
          <w:p w:rsidR="00596109" w:rsidRPr="00BA5AEC" w:rsidRDefault="00BA2603" w:rsidP="00ED4A9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731004">
              <w:rPr>
                <w:rFonts w:cs="Arial"/>
                <w:color w:val="000000"/>
                <w:sz w:val="20"/>
                <w:szCs w:val="20"/>
                <w:highlight w:val="yellow"/>
              </w:rPr>
              <w:t>В соответствии  с условиями договора подряда на оказание  сопутствующих услуг (ШМР, ПНР) ООО «СН-КНГ»</w:t>
            </w:r>
            <w:bookmarkStart w:id="0" w:name="_GoBack"/>
            <w:bookmarkEnd w:id="0"/>
          </w:p>
        </w:tc>
      </w:tr>
    </w:tbl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596109" w:rsidRDefault="00596109" w:rsidP="00596109">
      <w:pPr>
        <w:pStyle w:val="a9"/>
        <w:ind w:left="360"/>
        <w:jc w:val="both"/>
        <w:rPr>
          <w:rFonts w:cs="Arial"/>
          <w:szCs w:val="22"/>
        </w:rPr>
      </w:pPr>
    </w:p>
    <w:p w:rsidR="00AD2017" w:rsidRPr="00AD2017" w:rsidRDefault="00322003" w:rsidP="00AD2017">
      <w:pPr>
        <w:pStyle w:val="a9"/>
        <w:numPr>
          <w:ilvl w:val="0"/>
          <w:numId w:val="1"/>
        </w:numPr>
        <w:jc w:val="both"/>
        <w:rPr>
          <w:rFonts w:cs="Arial"/>
          <w:szCs w:val="22"/>
        </w:rPr>
      </w:pPr>
      <w:r w:rsidRPr="00AD2017">
        <w:rPr>
          <w:rFonts w:cs="Arial"/>
          <w:szCs w:val="22"/>
        </w:rPr>
        <w:t xml:space="preserve">Настоящее предложение может быть акцептовано до </w:t>
      </w:r>
      <w:r w:rsidR="00AD2017" w:rsidRPr="00AD2017">
        <w:rPr>
          <w:rFonts w:cs="Arial"/>
          <w:szCs w:val="22"/>
        </w:rPr>
        <w:t xml:space="preserve"> «31» января 2016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Допускается акцепт </w:t>
      </w:r>
      <w:r w:rsidR="00BA2603">
        <w:rPr>
          <w:rFonts w:cs="Arial"/>
          <w:szCs w:val="22"/>
        </w:rPr>
        <w:t xml:space="preserve">только </w:t>
      </w:r>
      <w:r w:rsidRPr="00BA5AEC">
        <w:rPr>
          <w:rFonts w:cs="Arial"/>
          <w:szCs w:val="22"/>
        </w:rPr>
        <w:t>в отношении всех позиций, перечисленных в Коммерческом предложении, пр</w:t>
      </w:r>
      <w:r w:rsidR="00BA2603">
        <w:rPr>
          <w:rFonts w:cs="Arial"/>
          <w:szCs w:val="22"/>
        </w:rPr>
        <w:t>илагаемом к настоящей оферте.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4C330B"/>
    <w:multiLevelType w:val="multilevel"/>
    <w:tmpl w:val="64E2D276"/>
    <w:lvl w:ilvl="0">
      <w:start w:val="1"/>
      <w:numFmt w:val="decimal"/>
      <w:pStyle w:val="a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0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2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322003"/>
    <w:rsid w:val="00596109"/>
    <w:rsid w:val="00AD2017"/>
    <w:rsid w:val="00BA260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a0">
    <w:name w:val="Пункт"/>
    <w:basedOn w:val="a5"/>
    <w:rsid w:val="00AD2017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0"/>
    <w:rsid w:val="00AD2017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2">
    <w:name w:val="Подподпункт"/>
    <w:basedOn w:val="a1"/>
    <w:rsid w:val="00AD2017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5"/>
    <w:rsid w:val="00AD2017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3">
    <w:name w:val="Подподподпункт"/>
    <w:basedOn w:val="a5"/>
    <w:rsid w:val="00AD2017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">
    <w:name w:val="Пункт кор."/>
    <w:basedOn w:val="a0"/>
    <w:rsid w:val="00AD2017"/>
    <w:pPr>
      <w:keepNext/>
      <w:numPr>
        <w:ilvl w:val="0"/>
      </w:numPr>
    </w:pPr>
    <w:rPr>
      <w:b/>
      <w:i/>
    </w:rPr>
  </w:style>
  <w:style w:type="paragraph" w:styleId="a9">
    <w:name w:val="List Paragraph"/>
    <w:basedOn w:val="a5"/>
    <w:uiPriority w:val="34"/>
    <w:qFormat/>
    <w:rsid w:val="00AD20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Озеров Олег Михайлович</cp:lastModifiedBy>
  <cp:revision>4</cp:revision>
  <dcterms:created xsi:type="dcterms:W3CDTF">2015-09-16T12:55:00Z</dcterms:created>
  <dcterms:modified xsi:type="dcterms:W3CDTF">2015-09-21T10:01:00Z</dcterms:modified>
</cp:coreProperties>
</file>